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96"/>
        <w:tblW w:w="9314" w:type="dxa"/>
        <w:tblLook w:val="04A0"/>
      </w:tblPr>
      <w:tblGrid>
        <w:gridCol w:w="4697"/>
        <w:gridCol w:w="3101"/>
        <w:gridCol w:w="1516"/>
      </w:tblGrid>
      <w:tr w:rsidR="00FA0C4B" w:rsidRPr="0009201C" w:rsidTr="00AF498A">
        <w:trPr>
          <w:cantSplit/>
          <w:trHeight w:val="1511"/>
        </w:trPr>
        <w:tc>
          <w:tcPr>
            <w:tcW w:w="4697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FF0000"/>
                <w:sz w:val="48"/>
                <w:szCs w:val="48"/>
              </w:rPr>
            </w:pPr>
            <w:r w:rsidRPr="0009201C">
              <w:rPr>
                <w:rFonts w:cs="Monotype Koufi" w:hint="cs"/>
                <w:color w:val="FF0000"/>
                <w:sz w:val="48"/>
                <w:szCs w:val="48"/>
                <w:rtl/>
              </w:rPr>
              <w:t xml:space="preserve">الخامات </w:t>
            </w:r>
            <w:proofErr w:type="spellStart"/>
            <w:r w:rsidRPr="0009201C">
              <w:rPr>
                <w:rFonts w:cs="Monotype Koufi" w:hint="cs"/>
                <w:color w:val="FF0000"/>
                <w:sz w:val="48"/>
                <w:szCs w:val="48"/>
                <w:rtl/>
              </w:rPr>
              <w:t>والادوات</w:t>
            </w:r>
            <w:proofErr w:type="spellEnd"/>
          </w:p>
        </w:tc>
        <w:tc>
          <w:tcPr>
            <w:tcW w:w="3101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FF0000"/>
                <w:sz w:val="48"/>
                <w:szCs w:val="48"/>
                <w:rtl/>
              </w:rPr>
            </w:pPr>
            <w:r w:rsidRPr="0009201C">
              <w:rPr>
                <w:rFonts w:cs="Monotype Koufi" w:hint="cs"/>
                <w:color w:val="FF0000"/>
                <w:sz w:val="48"/>
                <w:szCs w:val="48"/>
                <w:rtl/>
              </w:rPr>
              <w:t>الموضوع</w:t>
            </w:r>
          </w:p>
        </w:tc>
        <w:tc>
          <w:tcPr>
            <w:tcW w:w="1516" w:type="dxa"/>
            <w:textDirection w:val="btLr"/>
          </w:tcPr>
          <w:p w:rsidR="00FA0C4B" w:rsidRPr="0009201C" w:rsidRDefault="00FA0C4B" w:rsidP="00AF498A">
            <w:pPr>
              <w:ind w:left="113" w:right="113"/>
              <w:jc w:val="center"/>
              <w:rPr>
                <w:rFonts w:cs="Monotype Koufi"/>
                <w:color w:val="FF0000"/>
                <w:sz w:val="48"/>
                <w:szCs w:val="48"/>
              </w:rPr>
            </w:pPr>
            <w:r w:rsidRPr="0009201C">
              <w:rPr>
                <w:rFonts w:cs="Monotype Koufi" w:hint="cs"/>
                <w:color w:val="FF0000"/>
                <w:sz w:val="48"/>
                <w:szCs w:val="48"/>
                <w:rtl/>
              </w:rPr>
              <w:t>الوحدة</w:t>
            </w:r>
          </w:p>
        </w:tc>
      </w:tr>
      <w:tr w:rsidR="00FA0C4B" w:rsidRPr="0009201C" w:rsidTr="00AF498A">
        <w:trPr>
          <w:trHeight w:val="1511"/>
        </w:trPr>
        <w:tc>
          <w:tcPr>
            <w:tcW w:w="4697" w:type="dxa"/>
          </w:tcPr>
          <w:p w:rsidR="00FA0C4B" w:rsidRPr="0009201C" w:rsidRDefault="00FA0C4B" w:rsidP="00FA0C4B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الوان</w:t>
            </w:r>
            <w:proofErr w:type="spellEnd"/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 زيتية </w:t>
            </w:r>
          </w:p>
          <w:p w:rsidR="00FA0C4B" w:rsidRPr="0009201C" w:rsidRDefault="00FA0C4B" w:rsidP="00AF498A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فرش بمقاسات مختلفة .</w:t>
            </w:r>
          </w:p>
          <w:p w:rsidR="00FA0C4B" w:rsidRPr="0009201C" w:rsidRDefault="00FA0C4B" w:rsidP="00AF498A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صحن بلاستيك  -بلته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مفارش بلاستيك </w:t>
            </w:r>
            <w:r w:rsidRPr="0009201C">
              <w:rPr>
                <w:rFonts w:cs="Monotype Koufi"/>
                <w:sz w:val="24"/>
                <w:szCs w:val="24"/>
                <w:rtl/>
              </w:rPr>
              <w:t>–</w:t>
            </w:r>
            <w:r w:rsidRPr="0009201C">
              <w:rPr>
                <w:rFonts w:cs="Monotype Koufi" w:hint="cs"/>
                <w:sz w:val="24"/>
                <w:szCs w:val="24"/>
                <w:rtl/>
              </w:rPr>
              <w:t>سفر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لوحات كانسون </w:t>
            </w:r>
          </w:p>
        </w:tc>
        <w:tc>
          <w:tcPr>
            <w:tcW w:w="3101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800080"/>
                <w:sz w:val="44"/>
                <w:szCs w:val="44"/>
              </w:rPr>
            </w:pPr>
            <w:r w:rsidRPr="0009201C">
              <w:rPr>
                <w:rFonts w:cs="Monotype Koufi" w:hint="cs"/>
                <w:color w:val="800080"/>
                <w:sz w:val="44"/>
                <w:szCs w:val="44"/>
                <w:rtl/>
              </w:rPr>
              <w:t>الخط الخارجي للشكل</w:t>
            </w:r>
          </w:p>
        </w:tc>
        <w:tc>
          <w:tcPr>
            <w:tcW w:w="1516" w:type="dxa"/>
            <w:vMerge w:val="restart"/>
            <w:textDirection w:val="btLr"/>
          </w:tcPr>
          <w:p w:rsidR="00FA0C4B" w:rsidRPr="0009201C" w:rsidRDefault="00FA0C4B" w:rsidP="00AF498A">
            <w:pPr>
              <w:ind w:left="113" w:right="113"/>
              <w:jc w:val="center"/>
              <w:rPr>
                <w:rFonts w:cs="Monotype Koufi"/>
                <w:sz w:val="44"/>
                <w:szCs w:val="44"/>
              </w:rPr>
            </w:pPr>
            <w:r w:rsidRPr="0009201C">
              <w:rPr>
                <w:rFonts w:cs="Monotype Koufi" w:hint="cs"/>
                <w:sz w:val="44"/>
                <w:szCs w:val="44"/>
                <w:rtl/>
              </w:rPr>
              <w:t>مجال الرسم</w:t>
            </w:r>
          </w:p>
        </w:tc>
      </w:tr>
      <w:tr w:rsidR="00FA0C4B" w:rsidRPr="0009201C" w:rsidTr="00AF498A">
        <w:trPr>
          <w:trHeight w:val="1511"/>
        </w:trPr>
        <w:tc>
          <w:tcPr>
            <w:tcW w:w="4697" w:type="dxa"/>
          </w:tcPr>
          <w:p w:rsidR="00FA0C4B" w:rsidRPr="0009201C" w:rsidRDefault="00FA0C4B" w:rsidP="00FA0C4B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الوان</w:t>
            </w:r>
            <w:proofErr w:type="spellEnd"/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 زيتية 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فرش بمقاسات مختلفة .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صحن بلاستيك  -بلته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مفارش بلاستيك </w:t>
            </w:r>
            <w:r w:rsidRPr="0009201C">
              <w:rPr>
                <w:rFonts w:cs="Monotype Koufi"/>
                <w:sz w:val="24"/>
                <w:szCs w:val="24"/>
                <w:rtl/>
              </w:rPr>
              <w:t>–</w:t>
            </w:r>
            <w:r w:rsidRPr="0009201C">
              <w:rPr>
                <w:rFonts w:cs="Monotype Koufi" w:hint="cs"/>
                <w:sz w:val="24"/>
                <w:szCs w:val="24"/>
                <w:rtl/>
              </w:rPr>
              <w:t>سفر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لوحات كانسون</w:t>
            </w:r>
          </w:p>
        </w:tc>
        <w:tc>
          <w:tcPr>
            <w:tcW w:w="3101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800080"/>
                <w:sz w:val="44"/>
                <w:szCs w:val="44"/>
              </w:rPr>
            </w:pPr>
            <w:r w:rsidRPr="0009201C">
              <w:rPr>
                <w:rFonts w:cs="Monotype Koufi" w:hint="cs"/>
                <w:color w:val="800080"/>
                <w:sz w:val="44"/>
                <w:szCs w:val="44"/>
                <w:rtl/>
              </w:rPr>
              <w:t>المنظور والظل والنور</w:t>
            </w:r>
          </w:p>
        </w:tc>
        <w:tc>
          <w:tcPr>
            <w:tcW w:w="1516" w:type="dxa"/>
            <w:vMerge/>
          </w:tcPr>
          <w:p w:rsidR="00FA0C4B" w:rsidRPr="0009201C" w:rsidRDefault="00FA0C4B" w:rsidP="00AF498A">
            <w:pPr>
              <w:jc w:val="center"/>
              <w:rPr>
                <w:rFonts w:cs="Monotype Koufi"/>
                <w:sz w:val="44"/>
                <w:szCs w:val="44"/>
              </w:rPr>
            </w:pPr>
          </w:p>
        </w:tc>
      </w:tr>
      <w:tr w:rsidR="00FA0C4B" w:rsidRPr="0009201C" w:rsidTr="00AF498A">
        <w:trPr>
          <w:trHeight w:val="1405"/>
        </w:trPr>
        <w:tc>
          <w:tcPr>
            <w:tcW w:w="4697" w:type="dxa"/>
          </w:tcPr>
          <w:p w:rsidR="00FA0C4B" w:rsidRPr="0009201C" w:rsidRDefault="00FA0C4B" w:rsidP="00AF498A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الوان</w:t>
            </w:r>
            <w:proofErr w:type="spellEnd"/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 زيتية 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مقص 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غراء ابيض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صحف ومجلات ورقية 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لوحات كانسون </w:t>
            </w:r>
          </w:p>
        </w:tc>
        <w:tc>
          <w:tcPr>
            <w:tcW w:w="3101" w:type="dxa"/>
          </w:tcPr>
          <w:p w:rsidR="00FA0C4B" w:rsidRPr="0009201C" w:rsidRDefault="00FA0C4B" w:rsidP="00FA0C4B">
            <w:pPr>
              <w:jc w:val="center"/>
              <w:rPr>
                <w:rFonts w:cs="Monotype Koufi"/>
                <w:color w:val="800080"/>
                <w:sz w:val="44"/>
                <w:szCs w:val="44"/>
              </w:rPr>
            </w:pPr>
            <w:r w:rsidRPr="0009201C">
              <w:rPr>
                <w:rFonts w:cs="Monotype Koufi" w:hint="cs"/>
                <w:color w:val="800080"/>
                <w:sz w:val="44"/>
                <w:szCs w:val="44"/>
                <w:rtl/>
              </w:rPr>
              <w:t>الخامات المختلفة في اللوحات المسطحة</w:t>
            </w:r>
          </w:p>
        </w:tc>
        <w:tc>
          <w:tcPr>
            <w:tcW w:w="1516" w:type="dxa"/>
            <w:vMerge/>
          </w:tcPr>
          <w:p w:rsidR="00FA0C4B" w:rsidRPr="0009201C" w:rsidRDefault="00FA0C4B" w:rsidP="00AF498A">
            <w:pPr>
              <w:jc w:val="center"/>
              <w:rPr>
                <w:rFonts w:cs="Monotype Koufi"/>
                <w:sz w:val="44"/>
                <w:szCs w:val="44"/>
              </w:rPr>
            </w:pPr>
          </w:p>
        </w:tc>
      </w:tr>
      <w:tr w:rsidR="00FA0C4B" w:rsidRPr="0009201C" w:rsidTr="00AF498A">
        <w:trPr>
          <w:trHeight w:val="1511"/>
        </w:trPr>
        <w:tc>
          <w:tcPr>
            <w:tcW w:w="4697" w:type="dxa"/>
          </w:tcPr>
          <w:p w:rsidR="00FA0C4B" w:rsidRPr="0009201C" w:rsidRDefault="00FA0C4B" w:rsidP="00AF498A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ورق رسم ابيض-الكراسة </w:t>
            </w:r>
          </w:p>
          <w:p w:rsidR="00FA0C4B" w:rsidRPr="0009201C" w:rsidRDefault="00FA0C4B" w:rsidP="00FA0C4B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ورق شفاف</w:t>
            </w:r>
          </w:p>
          <w:p w:rsidR="00FA0C4B" w:rsidRPr="0009201C" w:rsidRDefault="00FA0C4B" w:rsidP="00AF498A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قلم اسود سائل للتحديد.</w:t>
            </w:r>
          </w:p>
          <w:p w:rsidR="00FA0C4B" w:rsidRPr="0009201C" w:rsidRDefault="00FA0C4B" w:rsidP="00AF498A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ادوات</w:t>
            </w:r>
            <w:proofErr w:type="spellEnd"/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 هندسية  .</w:t>
            </w:r>
          </w:p>
          <w:p w:rsidR="00FA0C4B" w:rsidRPr="0009201C" w:rsidRDefault="00FA0C4B" w:rsidP="00AF498A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cs="Monotype Koufi" w:hint="cs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قلم رصاص_</w:t>
            </w: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ممحاه</w:t>
            </w:r>
            <w:proofErr w:type="spellEnd"/>
          </w:p>
          <w:p w:rsidR="00FA0C4B" w:rsidRPr="0009201C" w:rsidRDefault="00FA0C4B" w:rsidP="00FA0C4B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اقلام</w:t>
            </w:r>
            <w:proofErr w:type="spellEnd"/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  مائية ملونة . </w:t>
            </w:r>
          </w:p>
        </w:tc>
        <w:tc>
          <w:tcPr>
            <w:tcW w:w="3101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800080"/>
                <w:sz w:val="44"/>
                <w:szCs w:val="44"/>
              </w:rPr>
            </w:pPr>
            <w:r w:rsidRPr="0009201C"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رسم وحدة </w:t>
            </w:r>
            <w:proofErr w:type="spellStart"/>
            <w:r w:rsidRPr="0009201C">
              <w:rPr>
                <w:rFonts w:cs="Monotype Koufi" w:hint="cs"/>
                <w:color w:val="800080"/>
                <w:sz w:val="44"/>
                <w:szCs w:val="44"/>
                <w:rtl/>
              </w:rPr>
              <w:t>زخرفية</w:t>
            </w:r>
            <w:proofErr w:type="spellEnd"/>
            <w:r w:rsidRPr="0009201C"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 لانهائية </w:t>
            </w:r>
          </w:p>
        </w:tc>
        <w:tc>
          <w:tcPr>
            <w:tcW w:w="1516" w:type="dxa"/>
            <w:vMerge w:val="restart"/>
            <w:textDirection w:val="btLr"/>
          </w:tcPr>
          <w:p w:rsidR="00FA0C4B" w:rsidRPr="0009201C" w:rsidRDefault="00FA0C4B" w:rsidP="00AF498A">
            <w:pPr>
              <w:ind w:left="113" w:right="113"/>
              <w:jc w:val="center"/>
              <w:rPr>
                <w:rFonts w:cs="Monotype Koufi"/>
                <w:sz w:val="44"/>
                <w:szCs w:val="44"/>
              </w:rPr>
            </w:pPr>
            <w:r w:rsidRPr="0009201C">
              <w:rPr>
                <w:rFonts w:cs="Monotype Koufi" w:hint="cs"/>
                <w:sz w:val="44"/>
                <w:szCs w:val="44"/>
                <w:rtl/>
              </w:rPr>
              <w:t xml:space="preserve">مجال الزخرفة </w:t>
            </w:r>
          </w:p>
        </w:tc>
      </w:tr>
      <w:tr w:rsidR="00FA0C4B" w:rsidRPr="0009201C" w:rsidTr="00AF498A">
        <w:trPr>
          <w:trHeight w:val="1405"/>
        </w:trPr>
        <w:tc>
          <w:tcPr>
            <w:tcW w:w="4697" w:type="dxa"/>
          </w:tcPr>
          <w:p w:rsidR="00FA0C4B" w:rsidRPr="0009201C" w:rsidRDefault="00FA0C4B" w:rsidP="00AF498A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ورق ابيض </w:t>
            </w:r>
          </w:p>
          <w:p w:rsidR="00FA0C4B" w:rsidRPr="0009201C" w:rsidRDefault="00FA0C4B" w:rsidP="00AF498A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قلم اسود سائل للتحديد.</w:t>
            </w:r>
          </w:p>
          <w:p w:rsidR="00FA0C4B" w:rsidRPr="0009201C" w:rsidRDefault="00FA0C4B" w:rsidP="00AF498A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cs="Monotype Koufi"/>
                <w:sz w:val="24"/>
                <w:szCs w:val="24"/>
              </w:rPr>
            </w:pP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ادوات</w:t>
            </w:r>
            <w:proofErr w:type="spellEnd"/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 هندسية </w:t>
            </w:r>
          </w:p>
          <w:p w:rsidR="00FA0C4B" w:rsidRPr="0009201C" w:rsidRDefault="00FA0C4B" w:rsidP="00AF498A">
            <w:pPr>
              <w:pStyle w:val="a4"/>
              <w:numPr>
                <w:ilvl w:val="0"/>
                <w:numId w:val="4"/>
              </w:numPr>
              <w:tabs>
                <w:tab w:val="left" w:pos="998"/>
              </w:tabs>
              <w:bidi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>قلم رصاص_</w:t>
            </w: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ممحاه</w:t>
            </w:r>
            <w:proofErr w:type="spellEnd"/>
          </w:p>
          <w:p w:rsidR="00FA0C4B" w:rsidRPr="0009201C" w:rsidRDefault="00FA0C4B" w:rsidP="00AF498A">
            <w:pPr>
              <w:pStyle w:val="a4"/>
              <w:numPr>
                <w:ilvl w:val="0"/>
                <w:numId w:val="4"/>
              </w:numPr>
              <w:tabs>
                <w:tab w:val="left" w:pos="998"/>
              </w:tabs>
              <w:bidi/>
              <w:rPr>
                <w:rFonts w:cs="Monotype Koufi"/>
                <w:sz w:val="24"/>
                <w:szCs w:val="24"/>
              </w:rPr>
            </w:pPr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مسطرة </w:t>
            </w:r>
          </w:p>
          <w:p w:rsidR="00FA0C4B" w:rsidRPr="0009201C" w:rsidRDefault="00FA0C4B" w:rsidP="00AF498A">
            <w:pPr>
              <w:pStyle w:val="a4"/>
              <w:numPr>
                <w:ilvl w:val="0"/>
                <w:numId w:val="4"/>
              </w:numPr>
              <w:tabs>
                <w:tab w:val="left" w:pos="998"/>
              </w:tabs>
              <w:bidi/>
              <w:rPr>
                <w:rFonts w:cs="Monotype Koufi"/>
                <w:sz w:val="24"/>
                <w:szCs w:val="24"/>
              </w:rPr>
            </w:pP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الوان</w:t>
            </w:r>
            <w:proofErr w:type="spellEnd"/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9201C">
              <w:rPr>
                <w:rFonts w:cs="Monotype Koufi" w:hint="cs"/>
                <w:sz w:val="24"/>
                <w:szCs w:val="24"/>
                <w:rtl/>
              </w:rPr>
              <w:t>باسيتل</w:t>
            </w:r>
            <w:proofErr w:type="spellEnd"/>
            <w:r w:rsidRPr="0009201C">
              <w:rPr>
                <w:rFonts w:cs="Monotype Koufi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01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800080"/>
                <w:sz w:val="44"/>
                <w:szCs w:val="44"/>
              </w:rPr>
            </w:pPr>
            <w:r w:rsidRPr="0009201C"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تصميم مبتكر لانهائي لوحدة </w:t>
            </w:r>
            <w:proofErr w:type="spellStart"/>
            <w:r w:rsidRPr="0009201C">
              <w:rPr>
                <w:rFonts w:cs="Monotype Koufi" w:hint="cs"/>
                <w:color w:val="800080"/>
                <w:sz w:val="44"/>
                <w:szCs w:val="44"/>
                <w:rtl/>
              </w:rPr>
              <w:t>زخرفية</w:t>
            </w:r>
            <w:proofErr w:type="spellEnd"/>
            <w:r w:rsidRPr="0009201C"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 </w:t>
            </w:r>
          </w:p>
        </w:tc>
        <w:tc>
          <w:tcPr>
            <w:tcW w:w="1516" w:type="dxa"/>
            <w:vMerge/>
          </w:tcPr>
          <w:p w:rsidR="00FA0C4B" w:rsidRPr="0009201C" w:rsidRDefault="00FA0C4B" w:rsidP="00AF498A">
            <w:pPr>
              <w:jc w:val="center"/>
              <w:rPr>
                <w:rFonts w:cs="Monotype Koufi"/>
                <w:sz w:val="44"/>
                <w:szCs w:val="44"/>
              </w:rPr>
            </w:pPr>
          </w:p>
        </w:tc>
      </w:tr>
      <w:tr w:rsidR="00FA0C4B" w:rsidRPr="0009201C" w:rsidTr="00AF498A">
        <w:trPr>
          <w:trHeight w:val="1511"/>
        </w:trPr>
        <w:tc>
          <w:tcPr>
            <w:tcW w:w="4697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FF0000"/>
                <w:sz w:val="44"/>
                <w:szCs w:val="44"/>
              </w:rPr>
            </w:pPr>
            <w:r w:rsidRPr="0009201C">
              <w:rPr>
                <w:rFonts w:cs="Monotype Koufi" w:hint="cs"/>
                <w:color w:val="FF0000"/>
                <w:sz w:val="44"/>
                <w:szCs w:val="44"/>
                <w:rtl/>
              </w:rPr>
              <w:lastRenderedPageBreak/>
              <w:t xml:space="preserve">الخامات </w:t>
            </w:r>
            <w:proofErr w:type="spellStart"/>
            <w:r w:rsidRPr="0009201C">
              <w:rPr>
                <w:rFonts w:cs="Monotype Koufi" w:hint="cs"/>
                <w:color w:val="FF0000"/>
                <w:sz w:val="44"/>
                <w:szCs w:val="44"/>
                <w:rtl/>
              </w:rPr>
              <w:t>والادوات</w:t>
            </w:r>
            <w:proofErr w:type="spellEnd"/>
          </w:p>
        </w:tc>
        <w:tc>
          <w:tcPr>
            <w:tcW w:w="3101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FF0000"/>
                <w:sz w:val="44"/>
                <w:szCs w:val="44"/>
                <w:rtl/>
              </w:rPr>
            </w:pPr>
            <w:r w:rsidRPr="0009201C">
              <w:rPr>
                <w:rFonts w:cs="Monotype Koufi" w:hint="cs"/>
                <w:color w:val="FF0000"/>
                <w:sz w:val="44"/>
                <w:szCs w:val="44"/>
                <w:rtl/>
              </w:rPr>
              <w:t>الموضوع</w:t>
            </w:r>
          </w:p>
        </w:tc>
        <w:tc>
          <w:tcPr>
            <w:tcW w:w="1516" w:type="dxa"/>
            <w:textDirection w:val="btLr"/>
          </w:tcPr>
          <w:p w:rsidR="00FA0C4B" w:rsidRPr="0009201C" w:rsidRDefault="00FA0C4B" w:rsidP="00AF498A">
            <w:pPr>
              <w:ind w:left="113" w:right="113"/>
              <w:jc w:val="center"/>
              <w:rPr>
                <w:rFonts w:cs="Monotype Koufi"/>
                <w:color w:val="FF0000"/>
                <w:sz w:val="44"/>
                <w:szCs w:val="44"/>
              </w:rPr>
            </w:pPr>
            <w:r w:rsidRPr="0009201C">
              <w:rPr>
                <w:rFonts w:cs="Monotype Koufi" w:hint="cs"/>
                <w:color w:val="FF0000"/>
                <w:sz w:val="44"/>
                <w:szCs w:val="44"/>
                <w:rtl/>
              </w:rPr>
              <w:t>الوحدة</w:t>
            </w:r>
          </w:p>
        </w:tc>
      </w:tr>
      <w:tr w:rsidR="0009201C" w:rsidRPr="0009201C" w:rsidTr="00AF498A">
        <w:trPr>
          <w:cantSplit/>
          <w:trHeight w:val="1618"/>
        </w:trPr>
        <w:tc>
          <w:tcPr>
            <w:tcW w:w="4697" w:type="dxa"/>
          </w:tcPr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قماش قطني ابيض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نصف متر</w:t>
            </w:r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شمع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الوان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صباغة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الااقمشة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اناء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لصهرالشمع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-فرش </w:t>
            </w:r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مسطرة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مكواة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ورق زبده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مصدرحراري</w:t>
            </w:r>
            <w:proofErr w:type="spellEnd"/>
          </w:p>
          <w:p w:rsidR="0009201C" w:rsidRP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اناء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لغلي الماء-ماء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فقازات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مطاط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مفارش بلاستيك -سفر</w:t>
            </w:r>
          </w:p>
        </w:tc>
        <w:tc>
          <w:tcPr>
            <w:tcW w:w="3101" w:type="dxa"/>
          </w:tcPr>
          <w:p w:rsidR="0009201C" w:rsidRPr="0009201C" w:rsidRDefault="0009201C" w:rsidP="00AF498A">
            <w:pPr>
              <w:jc w:val="center"/>
              <w:rPr>
                <w:rFonts w:cs="Monotype Koufi"/>
                <w:color w:val="800080"/>
                <w:sz w:val="44"/>
                <w:szCs w:val="44"/>
                <w:rtl/>
              </w:rPr>
            </w:pPr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تناغمات لونية </w:t>
            </w:r>
            <w:proofErr w:type="spellStart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>بالباتيك</w:t>
            </w:r>
            <w:proofErr w:type="spellEnd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 </w:t>
            </w:r>
          </w:p>
        </w:tc>
        <w:tc>
          <w:tcPr>
            <w:tcW w:w="1516" w:type="dxa"/>
            <w:vMerge w:val="restart"/>
            <w:textDirection w:val="btLr"/>
          </w:tcPr>
          <w:p w:rsidR="0009201C" w:rsidRPr="0009201C" w:rsidRDefault="0009201C" w:rsidP="0009201C">
            <w:pPr>
              <w:ind w:left="113" w:right="113"/>
              <w:jc w:val="center"/>
              <w:rPr>
                <w:rFonts w:cs="Monotype Koufi"/>
                <w:sz w:val="44"/>
                <w:szCs w:val="44"/>
              </w:rPr>
            </w:pPr>
            <w:r w:rsidRPr="0009201C">
              <w:rPr>
                <w:rFonts w:cs="Monotype Koufi" w:hint="cs"/>
                <w:sz w:val="44"/>
                <w:szCs w:val="44"/>
                <w:rtl/>
              </w:rPr>
              <w:t>م</w:t>
            </w:r>
            <w:r>
              <w:rPr>
                <w:rFonts w:cs="Monotype Koufi" w:hint="cs"/>
                <w:sz w:val="44"/>
                <w:szCs w:val="44"/>
                <w:rtl/>
              </w:rPr>
              <w:t>ــــــــــــــــــــــــ</w:t>
            </w:r>
            <w:r w:rsidRPr="0009201C">
              <w:rPr>
                <w:rFonts w:cs="Monotype Koufi" w:hint="cs"/>
                <w:sz w:val="44"/>
                <w:szCs w:val="44"/>
                <w:rtl/>
              </w:rPr>
              <w:t xml:space="preserve">جال </w:t>
            </w:r>
            <w:r>
              <w:rPr>
                <w:rFonts w:cs="Monotype Koufi" w:hint="cs"/>
                <w:sz w:val="44"/>
                <w:szCs w:val="44"/>
                <w:rtl/>
              </w:rPr>
              <w:t>الطــــــــــــــــــــــــــــــــــــــباعة</w:t>
            </w:r>
          </w:p>
        </w:tc>
      </w:tr>
      <w:tr w:rsidR="0009201C" w:rsidRPr="0009201C" w:rsidTr="00AF498A">
        <w:trPr>
          <w:cantSplit/>
          <w:trHeight w:val="1618"/>
        </w:trPr>
        <w:tc>
          <w:tcPr>
            <w:tcW w:w="4697" w:type="dxa"/>
          </w:tcPr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قماش قطني ابيض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نصف متر</w:t>
            </w:r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شمع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الوان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صباغة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الاقمشة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اناء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لصهرالشمع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-فرش </w:t>
            </w:r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مسطرة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مكواة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ورق زبده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مصدرحراري</w:t>
            </w:r>
            <w:proofErr w:type="spellEnd"/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اناء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لغلي الماء-ماء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فقازات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مطاط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مفارش بلاستيك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سفر</w:t>
            </w:r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قوالب نحاسية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او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بلاستيكية ونحوه.</w:t>
            </w:r>
          </w:p>
        </w:tc>
        <w:tc>
          <w:tcPr>
            <w:tcW w:w="3101" w:type="dxa"/>
          </w:tcPr>
          <w:p w:rsidR="0009201C" w:rsidRDefault="0009201C" w:rsidP="00AF498A">
            <w:pPr>
              <w:jc w:val="center"/>
              <w:rPr>
                <w:rFonts w:cs="Monotype Koufi" w:hint="cs"/>
                <w:color w:val="800080"/>
                <w:sz w:val="44"/>
                <w:szCs w:val="44"/>
                <w:rtl/>
              </w:rPr>
            </w:pPr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تقنيات فن </w:t>
            </w:r>
            <w:proofErr w:type="spellStart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>الباتيك</w:t>
            </w:r>
            <w:proofErr w:type="spellEnd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 </w:t>
            </w:r>
          </w:p>
        </w:tc>
        <w:tc>
          <w:tcPr>
            <w:tcW w:w="1516" w:type="dxa"/>
            <w:vMerge/>
            <w:textDirection w:val="btLr"/>
          </w:tcPr>
          <w:p w:rsidR="0009201C" w:rsidRPr="0009201C" w:rsidRDefault="0009201C" w:rsidP="0009201C">
            <w:pPr>
              <w:ind w:left="113" w:right="113"/>
              <w:jc w:val="center"/>
              <w:rPr>
                <w:rFonts w:cs="Monotype Koufi" w:hint="cs"/>
                <w:sz w:val="44"/>
                <w:szCs w:val="44"/>
                <w:rtl/>
              </w:rPr>
            </w:pPr>
          </w:p>
        </w:tc>
      </w:tr>
      <w:tr w:rsidR="0009201C" w:rsidRPr="0009201C" w:rsidTr="00AF498A">
        <w:trPr>
          <w:cantSplit/>
          <w:trHeight w:val="1618"/>
        </w:trPr>
        <w:tc>
          <w:tcPr>
            <w:tcW w:w="4697" w:type="dxa"/>
          </w:tcPr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قماش قطني ابيض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نصف متر</w:t>
            </w:r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شمع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الوان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صباغة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الاقمشة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اناء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لصهرالشمع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-فرش </w:t>
            </w:r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مسطرة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مكواة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ورق زبده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مصدرحراري</w:t>
            </w:r>
            <w:proofErr w:type="spellEnd"/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اناء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لغلي الماء-ماء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فقازات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مطاط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مفارش بلاستيك </w:t>
            </w:r>
            <w:r>
              <w:rPr>
                <w:rFonts w:ascii="Andalus" w:hAnsi="Andalus" w:cs="Monotype Koufi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سفر</w:t>
            </w:r>
          </w:p>
          <w:p w:rsidR="0009201C" w:rsidRDefault="0009201C" w:rsidP="0009201C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</w:rPr>
            </w:pPr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قوالب نحاسية </w:t>
            </w:r>
            <w:proofErr w:type="spellStart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>او</w:t>
            </w:r>
            <w:proofErr w:type="spellEnd"/>
            <w:r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  <w:t xml:space="preserve"> بلاستيكية ونحوه</w:t>
            </w:r>
          </w:p>
          <w:p w:rsidR="0009201C" w:rsidRDefault="0009201C" w:rsidP="0009201C">
            <w:p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</w:pPr>
          </w:p>
          <w:p w:rsidR="0009201C" w:rsidRDefault="0009201C" w:rsidP="0009201C">
            <w:p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</w:pPr>
          </w:p>
          <w:p w:rsidR="0009201C" w:rsidRDefault="0009201C" w:rsidP="0009201C">
            <w:p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</w:pPr>
          </w:p>
          <w:p w:rsidR="0009201C" w:rsidRDefault="0009201C" w:rsidP="0009201C">
            <w:p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</w:pPr>
          </w:p>
          <w:p w:rsidR="0009201C" w:rsidRPr="0009201C" w:rsidRDefault="0009201C" w:rsidP="0009201C">
            <w:p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color w:val="000000"/>
                <w:sz w:val="24"/>
                <w:szCs w:val="24"/>
                <w:rtl/>
              </w:rPr>
            </w:pPr>
          </w:p>
        </w:tc>
        <w:tc>
          <w:tcPr>
            <w:tcW w:w="3101" w:type="dxa"/>
          </w:tcPr>
          <w:p w:rsidR="0009201C" w:rsidRDefault="0009201C" w:rsidP="00AF498A">
            <w:pPr>
              <w:jc w:val="center"/>
              <w:rPr>
                <w:rFonts w:cs="Monotype Koufi" w:hint="cs"/>
                <w:color w:val="800080"/>
                <w:sz w:val="44"/>
                <w:szCs w:val="44"/>
                <w:rtl/>
              </w:rPr>
            </w:pPr>
            <w:proofErr w:type="spellStart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>الباتيك</w:t>
            </w:r>
            <w:proofErr w:type="spellEnd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 المعاصر</w:t>
            </w:r>
          </w:p>
        </w:tc>
        <w:tc>
          <w:tcPr>
            <w:tcW w:w="1516" w:type="dxa"/>
            <w:vMerge/>
            <w:textDirection w:val="btLr"/>
          </w:tcPr>
          <w:p w:rsidR="0009201C" w:rsidRPr="0009201C" w:rsidRDefault="0009201C" w:rsidP="0009201C">
            <w:pPr>
              <w:ind w:left="113" w:right="113"/>
              <w:jc w:val="center"/>
              <w:rPr>
                <w:rFonts w:cs="Monotype Koufi" w:hint="cs"/>
                <w:sz w:val="44"/>
                <w:szCs w:val="44"/>
                <w:rtl/>
              </w:rPr>
            </w:pPr>
          </w:p>
        </w:tc>
      </w:tr>
      <w:tr w:rsidR="00FA0C4B" w:rsidRPr="0009201C" w:rsidTr="00AF498A">
        <w:trPr>
          <w:trHeight w:val="1618"/>
        </w:trPr>
        <w:tc>
          <w:tcPr>
            <w:tcW w:w="4697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FF0000"/>
                <w:sz w:val="44"/>
                <w:szCs w:val="44"/>
              </w:rPr>
            </w:pPr>
            <w:r w:rsidRPr="0009201C">
              <w:rPr>
                <w:rFonts w:cs="Monotype Koufi" w:hint="cs"/>
                <w:color w:val="FF0000"/>
                <w:sz w:val="44"/>
                <w:szCs w:val="44"/>
                <w:rtl/>
              </w:rPr>
              <w:lastRenderedPageBreak/>
              <w:t xml:space="preserve">الخامات </w:t>
            </w:r>
            <w:proofErr w:type="spellStart"/>
            <w:r w:rsidRPr="0009201C">
              <w:rPr>
                <w:rFonts w:cs="Monotype Koufi" w:hint="cs"/>
                <w:color w:val="FF0000"/>
                <w:sz w:val="44"/>
                <w:szCs w:val="44"/>
                <w:rtl/>
              </w:rPr>
              <w:t>والادوات</w:t>
            </w:r>
            <w:proofErr w:type="spellEnd"/>
          </w:p>
        </w:tc>
        <w:tc>
          <w:tcPr>
            <w:tcW w:w="3101" w:type="dxa"/>
          </w:tcPr>
          <w:p w:rsidR="00FA0C4B" w:rsidRPr="0009201C" w:rsidRDefault="00FA0C4B" w:rsidP="00AF498A">
            <w:pPr>
              <w:jc w:val="center"/>
              <w:rPr>
                <w:rFonts w:cs="Monotype Koufi"/>
                <w:color w:val="FF0000"/>
                <w:sz w:val="44"/>
                <w:szCs w:val="44"/>
                <w:rtl/>
              </w:rPr>
            </w:pPr>
            <w:r w:rsidRPr="0009201C">
              <w:rPr>
                <w:rFonts w:cs="Monotype Koufi" w:hint="cs"/>
                <w:color w:val="FF0000"/>
                <w:sz w:val="44"/>
                <w:szCs w:val="44"/>
                <w:rtl/>
              </w:rPr>
              <w:t>الموضوع</w:t>
            </w:r>
          </w:p>
        </w:tc>
        <w:tc>
          <w:tcPr>
            <w:tcW w:w="1516" w:type="dxa"/>
            <w:textDirection w:val="btLr"/>
          </w:tcPr>
          <w:p w:rsidR="00FA0C4B" w:rsidRPr="0009201C" w:rsidRDefault="00FA0C4B" w:rsidP="00AF498A">
            <w:pPr>
              <w:ind w:left="113" w:right="113"/>
              <w:jc w:val="center"/>
              <w:rPr>
                <w:rFonts w:cs="Monotype Koufi"/>
                <w:color w:val="FF0000"/>
                <w:sz w:val="44"/>
                <w:szCs w:val="44"/>
              </w:rPr>
            </w:pPr>
            <w:r w:rsidRPr="0009201C">
              <w:rPr>
                <w:rFonts w:cs="Monotype Koufi" w:hint="cs"/>
                <w:color w:val="FF0000"/>
                <w:sz w:val="44"/>
                <w:szCs w:val="44"/>
                <w:rtl/>
              </w:rPr>
              <w:t>الوحدة</w:t>
            </w:r>
          </w:p>
        </w:tc>
      </w:tr>
      <w:tr w:rsidR="0009201C" w:rsidRPr="0009201C" w:rsidTr="00AF498A">
        <w:trPr>
          <w:cantSplit/>
          <w:trHeight w:val="1618"/>
        </w:trPr>
        <w:tc>
          <w:tcPr>
            <w:tcW w:w="4697" w:type="dxa"/>
          </w:tcPr>
          <w:p w:rsidR="0009201C" w:rsidRDefault="0009201C" w:rsidP="00FA0C4B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نول خشبي </w:t>
            </w:r>
          </w:p>
          <w:p w:rsid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خيوط ملونة صوفية </w:t>
            </w:r>
            <w:r>
              <w:rPr>
                <w:rFonts w:ascii="AlBayan" w:cs="Monotype Koufi"/>
                <w:color w:val="000000"/>
                <w:sz w:val="26"/>
                <w:szCs w:val="24"/>
                <w:rtl/>
              </w:rPr>
              <w:t>–</w:t>
            </w: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شرائط </w:t>
            </w: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قماشية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ملونة </w:t>
            </w:r>
          </w:p>
          <w:p w:rsid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مقص </w:t>
            </w:r>
          </w:p>
          <w:p w:rsid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الوان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</w:t>
            </w: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فلوماستر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مائية </w:t>
            </w:r>
          </w:p>
          <w:p w:rsidR="0009201C" w:rsidRP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/>
                <w:color w:val="000000"/>
                <w:sz w:val="26"/>
                <w:szCs w:val="24"/>
                <w:rtl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ابره كبيرة .</w:t>
            </w:r>
          </w:p>
        </w:tc>
        <w:tc>
          <w:tcPr>
            <w:tcW w:w="3101" w:type="dxa"/>
          </w:tcPr>
          <w:p w:rsidR="0009201C" w:rsidRPr="0009201C" w:rsidRDefault="0009201C" w:rsidP="00AF498A">
            <w:pPr>
              <w:jc w:val="center"/>
              <w:rPr>
                <w:rFonts w:cs="Monotype Koufi"/>
                <w:color w:val="800080"/>
                <w:sz w:val="44"/>
                <w:szCs w:val="44"/>
                <w:rtl/>
              </w:rPr>
            </w:pPr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نسيج الكليم </w:t>
            </w:r>
          </w:p>
        </w:tc>
        <w:tc>
          <w:tcPr>
            <w:tcW w:w="1516" w:type="dxa"/>
            <w:vMerge w:val="restart"/>
            <w:textDirection w:val="btLr"/>
          </w:tcPr>
          <w:p w:rsidR="0009201C" w:rsidRPr="0009201C" w:rsidRDefault="0009201C" w:rsidP="00AF498A">
            <w:pPr>
              <w:ind w:left="113" w:right="113"/>
              <w:jc w:val="center"/>
              <w:rPr>
                <w:rFonts w:cs="Monotype Koufi"/>
                <w:sz w:val="44"/>
                <w:szCs w:val="44"/>
              </w:rPr>
            </w:pPr>
            <w:r w:rsidRPr="0009201C">
              <w:rPr>
                <w:rFonts w:cs="Monotype Koufi" w:hint="cs"/>
                <w:sz w:val="44"/>
                <w:szCs w:val="44"/>
                <w:rtl/>
              </w:rPr>
              <w:t>مجال النسيج</w:t>
            </w:r>
          </w:p>
        </w:tc>
      </w:tr>
      <w:tr w:rsidR="0009201C" w:rsidRPr="0009201C" w:rsidTr="00AF498A">
        <w:trPr>
          <w:cantSplit/>
          <w:trHeight w:val="1618"/>
        </w:trPr>
        <w:tc>
          <w:tcPr>
            <w:tcW w:w="4697" w:type="dxa"/>
          </w:tcPr>
          <w:p w:rsid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نول خشبي </w:t>
            </w:r>
          </w:p>
          <w:p w:rsid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خيوط ملونة صوفية </w:t>
            </w:r>
            <w:r>
              <w:rPr>
                <w:rFonts w:ascii="AlBayan" w:cs="Monotype Koufi"/>
                <w:color w:val="000000"/>
                <w:sz w:val="26"/>
                <w:szCs w:val="24"/>
                <w:rtl/>
              </w:rPr>
              <w:t>–</w:t>
            </w: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شرائط </w:t>
            </w: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قماشية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ملونة </w:t>
            </w:r>
          </w:p>
          <w:p w:rsid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مقص </w:t>
            </w:r>
          </w:p>
          <w:p w:rsid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الوان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</w:t>
            </w: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فلوماستر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مائية </w:t>
            </w:r>
          </w:p>
          <w:p w:rsid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ابره كبيرة .</w:t>
            </w:r>
          </w:p>
          <w:p w:rsidR="0009201C" w:rsidRDefault="0009201C" w:rsidP="0009201C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  <w:rtl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مشط </w:t>
            </w:r>
          </w:p>
        </w:tc>
        <w:tc>
          <w:tcPr>
            <w:tcW w:w="3101" w:type="dxa"/>
          </w:tcPr>
          <w:p w:rsidR="0009201C" w:rsidRDefault="0009201C" w:rsidP="00AF498A">
            <w:pPr>
              <w:jc w:val="center"/>
              <w:rPr>
                <w:rFonts w:cs="Monotype Koufi" w:hint="cs"/>
                <w:color w:val="800080"/>
                <w:sz w:val="44"/>
                <w:szCs w:val="44"/>
                <w:rtl/>
              </w:rPr>
            </w:pPr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>الكليم المزخرف</w:t>
            </w:r>
          </w:p>
        </w:tc>
        <w:tc>
          <w:tcPr>
            <w:tcW w:w="1516" w:type="dxa"/>
            <w:vMerge/>
            <w:textDirection w:val="btLr"/>
          </w:tcPr>
          <w:p w:rsidR="0009201C" w:rsidRPr="0009201C" w:rsidRDefault="0009201C" w:rsidP="00AF498A">
            <w:pPr>
              <w:ind w:left="113" w:right="113"/>
              <w:jc w:val="center"/>
              <w:rPr>
                <w:rFonts w:cs="Monotype Koufi" w:hint="cs"/>
                <w:sz w:val="44"/>
                <w:szCs w:val="44"/>
                <w:rtl/>
              </w:rPr>
            </w:pPr>
          </w:p>
        </w:tc>
      </w:tr>
      <w:tr w:rsidR="00FA0C4B" w:rsidRPr="0009201C" w:rsidTr="00AF498A">
        <w:trPr>
          <w:trHeight w:val="1618"/>
        </w:trPr>
        <w:tc>
          <w:tcPr>
            <w:tcW w:w="4697" w:type="dxa"/>
          </w:tcPr>
          <w:p w:rsidR="00FA0C4B" w:rsidRPr="0009201C" w:rsidRDefault="0009201C" w:rsidP="00FA0C4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بلاطات خزفية </w:t>
            </w:r>
            <w:r>
              <w:rPr>
                <w:rFonts w:ascii="AlBayan" w:cs="Monotype Koufi"/>
                <w:color w:val="000000"/>
                <w:sz w:val="26"/>
                <w:szCs w:val="24"/>
                <w:rtl/>
              </w:rPr>
              <w:t>–</w:t>
            </w: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سراميك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</w:t>
            </w:r>
          </w:p>
          <w:p w:rsidR="0009201C" w:rsidRPr="00296D33" w:rsidRDefault="00296D33" w:rsidP="0009201C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بلاطتان لكل طالب نفس المقاس</w:t>
            </w:r>
          </w:p>
          <w:p w:rsidR="00296D33" w:rsidRPr="00296D33" w:rsidRDefault="00296D33" w:rsidP="00296D33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طلاءات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زجاجية </w:t>
            </w:r>
          </w:p>
          <w:p w:rsidR="00296D33" w:rsidRPr="00296D33" w:rsidRDefault="00296D33" w:rsidP="00296D33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فرش </w:t>
            </w:r>
            <w:r>
              <w:rPr>
                <w:rFonts w:ascii="AlBayan" w:cs="Monotype Koufi"/>
                <w:color w:val="000000"/>
                <w:sz w:val="26"/>
                <w:szCs w:val="24"/>
                <w:rtl/>
              </w:rPr>
              <w:t>–</w:t>
            </w: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بلته </w:t>
            </w:r>
          </w:p>
          <w:p w:rsidR="00296D33" w:rsidRPr="00296D33" w:rsidRDefault="00296D33" w:rsidP="00296D33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تصميم زخرفي </w:t>
            </w:r>
            <w:r>
              <w:rPr>
                <w:rFonts w:ascii="AlBayan" w:cs="Monotype Koufi"/>
                <w:color w:val="000000"/>
                <w:sz w:val="26"/>
                <w:szCs w:val="24"/>
                <w:rtl/>
              </w:rPr>
              <w:t>–</w:t>
            </w: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ورق كربون </w:t>
            </w: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او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شفاف</w:t>
            </w:r>
          </w:p>
          <w:p w:rsidR="00296D33" w:rsidRPr="00296D33" w:rsidRDefault="00296D33" w:rsidP="00296D33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 w:hint="c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ورق لاصق </w:t>
            </w:r>
            <w:r>
              <w:rPr>
                <w:rFonts w:ascii="AlBayan" w:cs="Monotype Koufi"/>
                <w:color w:val="000000"/>
                <w:sz w:val="26"/>
                <w:szCs w:val="24"/>
                <w:rtl/>
              </w:rPr>
              <w:t>–</w:t>
            </w: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شطرطون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</w:t>
            </w:r>
          </w:p>
          <w:p w:rsidR="00296D33" w:rsidRPr="0009201C" w:rsidRDefault="00296D33" w:rsidP="00296D33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Andalus" w:hAnsi="Andalus" w:cs="Monotype Koufi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اقلام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</w:t>
            </w:r>
            <w:proofErr w:type="spellStart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>فلوماستر</w:t>
            </w:r>
            <w:proofErr w:type="spellEnd"/>
            <w:r>
              <w:rPr>
                <w:rFonts w:ascii="AlBayan" w:cs="Monotype Koufi" w:hint="cs"/>
                <w:color w:val="000000"/>
                <w:sz w:val="26"/>
                <w:szCs w:val="24"/>
                <w:rtl/>
              </w:rPr>
              <w:t xml:space="preserve"> ملونة</w:t>
            </w:r>
          </w:p>
        </w:tc>
        <w:tc>
          <w:tcPr>
            <w:tcW w:w="3101" w:type="dxa"/>
          </w:tcPr>
          <w:p w:rsidR="00FA0C4B" w:rsidRPr="0009201C" w:rsidRDefault="0009201C" w:rsidP="00AF498A">
            <w:pPr>
              <w:jc w:val="center"/>
              <w:rPr>
                <w:rFonts w:cs="Monotype Koufi"/>
                <w:color w:val="800080"/>
                <w:sz w:val="44"/>
                <w:szCs w:val="44"/>
                <w:rtl/>
              </w:rPr>
            </w:pPr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البلاطات الخزفية </w:t>
            </w:r>
          </w:p>
        </w:tc>
        <w:tc>
          <w:tcPr>
            <w:tcW w:w="1516" w:type="dxa"/>
            <w:vMerge w:val="restart"/>
            <w:textDirection w:val="btLr"/>
          </w:tcPr>
          <w:p w:rsidR="00FA0C4B" w:rsidRPr="0009201C" w:rsidRDefault="00FA0C4B" w:rsidP="0009201C">
            <w:pPr>
              <w:ind w:left="113" w:right="113"/>
              <w:jc w:val="center"/>
              <w:rPr>
                <w:rFonts w:cs="Monotype Koufi"/>
                <w:sz w:val="44"/>
                <w:szCs w:val="44"/>
              </w:rPr>
            </w:pPr>
            <w:r w:rsidRPr="0009201C">
              <w:rPr>
                <w:rFonts w:cs="Monotype Koufi" w:hint="cs"/>
                <w:sz w:val="44"/>
                <w:szCs w:val="44"/>
                <w:rtl/>
              </w:rPr>
              <w:t>مجال ال</w:t>
            </w:r>
            <w:r w:rsidR="0009201C">
              <w:rPr>
                <w:rFonts w:cs="Monotype Koufi" w:hint="cs"/>
                <w:sz w:val="44"/>
                <w:szCs w:val="44"/>
                <w:rtl/>
              </w:rPr>
              <w:t>خزف</w:t>
            </w:r>
          </w:p>
        </w:tc>
      </w:tr>
      <w:tr w:rsidR="00FA0C4B" w:rsidRPr="0009201C" w:rsidTr="00AF498A">
        <w:trPr>
          <w:trHeight w:val="1618"/>
        </w:trPr>
        <w:tc>
          <w:tcPr>
            <w:tcW w:w="4697" w:type="dxa"/>
          </w:tcPr>
          <w:p w:rsidR="00296D33" w:rsidRPr="00296D33" w:rsidRDefault="00296D33" w:rsidP="00FA0C4B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proofErr w:type="spellStart"/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>اواني</w:t>
            </w:r>
            <w:proofErr w:type="spellEnd"/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 xml:space="preserve"> فخاري مختلفة </w:t>
            </w:r>
          </w:p>
          <w:p w:rsidR="00296D33" w:rsidRPr="00296D33" w:rsidRDefault="00296D33" w:rsidP="00296D3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proofErr w:type="spellStart"/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>طلاءات</w:t>
            </w:r>
            <w:proofErr w:type="spellEnd"/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 xml:space="preserve"> زجاجية مختلفة </w:t>
            </w:r>
          </w:p>
          <w:p w:rsidR="00296D33" w:rsidRPr="00296D33" w:rsidRDefault="00296D33" w:rsidP="00296D3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 xml:space="preserve">مناديل ورقية </w:t>
            </w:r>
            <w:r>
              <w:rPr>
                <w:rFonts w:ascii="AlBayan" w:hAnsi="AXtManalBold" w:cs="Monotype Koufi"/>
                <w:color w:val="000000"/>
                <w:sz w:val="30"/>
                <w:szCs w:val="28"/>
                <w:rtl/>
              </w:rPr>
              <w:t>–</w:t>
            </w:r>
            <w:proofErr w:type="spellStart"/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>فاين</w:t>
            </w:r>
            <w:proofErr w:type="spellEnd"/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 xml:space="preserve"> </w:t>
            </w:r>
          </w:p>
          <w:p w:rsidR="00296D33" w:rsidRPr="00296D33" w:rsidRDefault="00296D33" w:rsidP="00296D3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 xml:space="preserve">فرش مقاسات مختلفة </w:t>
            </w:r>
          </w:p>
          <w:p w:rsidR="00296D33" w:rsidRPr="00296D33" w:rsidRDefault="00296D33" w:rsidP="00296D3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rPr>
                <w:rFonts w:ascii="AlBayan" w:cs="Monotype Koufi" w:hint="cs"/>
                <w:color w:val="000000"/>
                <w:sz w:val="26"/>
                <w:szCs w:val="24"/>
              </w:rPr>
            </w:pPr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 xml:space="preserve">دلو عميق لغمر </w:t>
            </w:r>
            <w:proofErr w:type="spellStart"/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>الاواني</w:t>
            </w:r>
            <w:proofErr w:type="spellEnd"/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 xml:space="preserve"> </w:t>
            </w:r>
          </w:p>
          <w:p w:rsidR="00FA0C4B" w:rsidRPr="0009201C" w:rsidRDefault="00296D33" w:rsidP="00296D3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rPr>
                <w:rFonts w:ascii="AlBayan" w:cs="Monotype Koufi"/>
                <w:color w:val="000000"/>
                <w:sz w:val="26"/>
                <w:szCs w:val="24"/>
                <w:rtl/>
              </w:rPr>
            </w:pPr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 xml:space="preserve">مسامير </w:t>
            </w:r>
            <w:r>
              <w:rPr>
                <w:rFonts w:ascii="AlBayan" w:hAnsi="AXtManalBold" w:cs="Monotype Koufi"/>
                <w:color w:val="000000"/>
                <w:sz w:val="30"/>
                <w:szCs w:val="28"/>
                <w:rtl/>
              </w:rPr>
              <w:t>–</w:t>
            </w:r>
            <w:r>
              <w:rPr>
                <w:rFonts w:ascii="AlBayan" w:hAnsi="AXtManalBold" w:cs="Monotype Koufi" w:hint="cs"/>
                <w:color w:val="000000"/>
                <w:sz w:val="30"/>
                <w:szCs w:val="28"/>
                <w:rtl/>
              </w:rPr>
              <w:t xml:space="preserve"> فرن حراري </w:t>
            </w:r>
            <w:r w:rsidR="00FA0C4B" w:rsidRPr="0009201C">
              <w:rPr>
                <w:rFonts w:ascii="AlBayan" w:hAnsi="AXtManalBold" w:cs="Monotype Koufi"/>
                <w:color w:val="000000"/>
                <w:sz w:val="30"/>
                <w:szCs w:val="28"/>
              </w:rPr>
              <w:t>.</w:t>
            </w:r>
          </w:p>
        </w:tc>
        <w:tc>
          <w:tcPr>
            <w:tcW w:w="3101" w:type="dxa"/>
          </w:tcPr>
          <w:p w:rsidR="00FA0C4B" w:rsidRPr="0009201C" w:rsidRDefault="0009201C" w:rsidP="00AF498A">
            <w:pPr>
              <w:jc w:val="center"/>
              <w:rPr>
                <w:rFonts w:cs="Monotype Koufi"/>
                <w:color w:val="800080"/>
                <w:sz w:val="44"/>
                <w:szCs w:val="44"/>
                <w:rtl/>
              </w:rPr>
            </w:pPr>
            <w:proofErr w:type="spellStart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>تزجيج</w:t>
            </w:r>
            <w:proofErr w:type="spellEnd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 </w:t>
            </w:r>
            <w:proofErr w:type="spellStart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>الاوني</w:t>
            </w:r>
            <w:proofErr w:type="spellEnd"/>
            <w:r>
              <w:rPr>
                <w:rFonts w:cs="Monotype Koufi" w:hint="cs"/>
                <w:color w:val="800080"/>
                <w:sz w:val="44"/>
                <w:szCs w:val="44"/>
                <w:rtl/>
              </w:rPr>
              <w:t xml:space="preserve"> الفخاري</w:t>
            </w:r>
          </w:p>
        </w:tc>
        <w:tc>
          <w:tcPr>
            <w:tcW w:w="1516" w:type="dxa"/>
            <w:vMerge/>
          </w:tcPr>
          <w:p w:rsidR="00FA0C4B" w:rsidRPr="0009201C" w:rsidRDefault="00FA0C4B" w:rsidP="00AF498A">
            <w:pPr>
              <w:jc w:val="center"/>
              <w:rPr>
                <w:rFonts w:cs="Monotype Koufi"/>
                <w:sz w:val="44"/>
                <w:szCs w:val="44"/>
                <w:rtl/>
              </w:rPr>
            </w:pPr>
          </w:p>
        </w:tc>
      </w:tr>
    </w:tbl>
    <w:p w:rsidR="00FA0C4B" w:rsidRPr="0009201C" w:rsidRDefault="00FA0C4B" w:rsidP="00FA0C4B">
      <w:pPr>
        <w:jc w:val="center"/>
        <w:rPr>
          <w:rFonts w:cs="Monotype Koufi"/>
          <w:sz w:val="44"/>
          <w:szCs w:val="44"/>
        </w:rPr>
      </w:pPr>
    </w:p>
    <w:p w:rsidR="001F5C99" w:rsidRPr="0009201C" w:rsidRDefault="001F5C99">
      <w:pPr>
        <w:rPr>
          <w:sz w:val="20"/>
          <w:szCs w:val="20"/>
        </w:rPr>
      </w:pPr>
    </w:p>
    <w:sectPr w:rsidR="001F5C99" w:rsidRPr="0009201C" w:rsidSect="006F426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F39" w:rsidRDefault="009C1F39" w:rsidP="00FA0C4B">
      <w:pPr>
        <w:spacing w:after="0" w:line="240" w:lineRule="auto"/>
      </w:pPr>
      <w:r>
        <w:separator/>
      </w:r>
    </w:p>
  </w:endnote>
  <w:endnote w:type="continuationSeparator" w:id="0">
    <w:p w:rsidR="009C1F39" w:rsidRDefault="009C1F39" w:rsidP="00FA0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Bay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XtManal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A8B" w:rsidRPr="00F100D2" w:rsidRDefault="009C1F39">
    <w:pPr>
      <w:pStyle w:val="a6"/>
      <w:rPr>
        <w:rFonts w:cs="PT Simple Bold Ruled"/>
        <w:sz w:val="32"/>
        <w:szCs w:val="32"/>
      </w:rPr>
    </w:pPr>
    <w:proofErr w:type="spellStart"/>
    <w:r w:rsidRPr="00F100D2">
      <w:rPr>
        <w:rFonts w:cs="PT Simple Bold Ruled" w:hint="cs"/>
        <w:sz w:val="32"/>
        <w:szCs w:val="32"/>
        <w:rtl/>
      </w:rPr>
      <w:t>اعداد</w:t>
    </w:r>
    <w:proofErr w:type="spellEnd"/>
    <w:r w:rsidRPr="00F100D2">
      <w:rPr>
        <w:rFonts w:cs="PT Simple Bold Ruled" w:hint="cs"/>
        <w:sz w:val="32"/>
        <w:szCs w:val="32"/>
        <w:rtl/>
      </w:rPr>
      <w:t xml:space="preserve"> المعلمة/ صالحة </w:t>
    </w:r>
    <w:proofErr w:type="spellStart"/>
    <w:r w:rsidRPr="00F100D2">
      <w:rPr>
        <w:rFonts w:cs="PT Simple Bold Ruled" w:hint="cs"/>
        <w:sz w:val="32"/>
        <w:szCs w:val="32"/>
        <w:rtl/>
      </w:rPr>
      <w:t>ال</w:t>
    </w:r>
    <w:proofErr w:type="spellEnd"/>
    <w:r w:rsidRPr="00F100D2">
      <w:rPr>
        <w:rFonts w:cs="PT Simple Bold Ruled" w:hint="cs"/>
        <w:sz w:val="32"/>
        <w:szCs w:val="32"/>
        <w:rtl/>
      </w:rPr>
      <w:t xml:space="preserve"> </w:t>
    </w:r>
    <w:proofErr w:type="spellStart"/>
    <w:r w:rsidRPr="00F100D2">
      <w:rPr>
        <w:rFonts w:cs="PT Simple Bold Ruled" w:hint="cs"/>
        <w:sz w:val="32"/>
        <w:szCs w:val="32"/>
        <w:rtl/>
      </w:rPr>
      <w:t>فايع</w:t>
    </w:r>
    <w:proofErr w:type="spellEnd"/>
    <w:r>
      <w:rPr>
        <w:rFonts w:cs="PT Simple Bold Ruled" w:hint="cs"/>
        <w:sz w:val="32"/>
        <w:szCs w:val="32"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F39" w:rsidRDefault="009C1F39" w:rsidP="00FA0C4B">
      <w:pPr>
        <w:spacing w:after="0" w:line="240" w:lineRule="auto"/>
      </w:pPr>
      <w:r>
        <w:separator/>
      </w:r>
    </w:p>
  </w:footnote>
  <w:footnote w:type="continuationSeparator" w:id="0">
    <w:p w:rsidR="009C1F39" w:rsidRDefault="009C1F39" w:rsidP="00FA0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A8B" w:rsidRDefault="009C1F3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28714" o:spid="_x0000_s1026" type="#_x0000_t136" style="position:absolute;margin-left:0;margin-top:0;width:440.25pt;height:146.25pt;rotation:315;z-index:-251655168;mso-position-horizontal:center;mso-position-horizontal-relative:margin;mso-position-vertical:center;mso-position-vertical-relative:margin" o:allowincell="f" fillcolor="#00b0f0" stroked="f">
          <v:fill opacity=".5"/>
          <v:textpath style="font-family:&quot;Calibri&quot;;font-size:120pt" string="بصمة ابداع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A8B" w:rsidRPr="00FA0C4B" w:rsidRDefault="009C1F39" w:rsidP="00FA0C4B">
    <w:pPr>
      <w:pStyle w:val="a5"/>
      <w:jc w:val="center"/>
      <w:rPr>
        <w:rFonts w:cs="PT Simple Bold Ruled"/>
        <w:color w:val="0070C0"/>
        <w:sz w:val="48"/>
        <w:szCs w:val="48"/>
      </w:rPr>
    </w:pPr>
    <w:r w:rsidRPr="00FA0C4B">
      <w:rPr>
        <w:noProof/>
        <w:color w:val="0070C0"/>
        <w:sz w:val="20"/>
        <w:szCs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28715" o:spid="_x0000_s1027" type="#_x0000_t136" style="position:absolute;left:0;text-align:left;margin-left:0;margin-top:0;width:440.25pt;height:146.25pt;rotation:315;z-index:-251654144;mso-position-horizontal:center;mso-position-horizontal-relative:margin;mso-position-vertical:center;mso-position-vertical-relative:margin" o:allowincell="f" fillcolor="#00b0f0" stroked="f">
          <v:fill opacity=".5"/>
          <v:textpath style="font-family:&quot;Calibri&quot;;font-size:120pt" string="بصمة ابداع"/>
          <w10:wrap anchorx="margin" anchory="margin"/>
        </v:shape>
      </w:pict>
    </w:r>
    <w:r w:rsidRPr="00FA0C4B">
      <w:rPr>
        <w:rFonts w:cs="PT Simple Bold Ruled" w:hint="cs"/>
        <w:color w:val="0070C0"/>
        <w:sz w:val="48"/>
        <w:szCs w:val="48"/>
        <w:rtl/>
      </w:rPr>
      <w:t xml:space="preserve">الخامات </w:t>
    </w:r>
    <w:r w:rsidRPr="00FA0C4B">
      <w:rPr>
        <w:rFonts w:cs="PT Simple Bold Ruled" w:hint="cs"/>
        <w:color w:val="0070C0"/>
        <w:sz w:val="48"/>
        <w:szCs w:val="48"/>
        <w:rtl/>
      </w:rPr>
      <w:t>والأدوات الفنية للصف ا</w:t>
    </w:r>
    <w:r w:rsidR="00FA0C4B" w:rsidRPr="00FA0C4B">
      <w:rPr>
        <w:rFonts w:cs="PT Simple Bold Ruled" w:hint="cs"/>
        <w:color w:val="0070C0"/>
        <w:sz w:val="48"/>
        <w:szCs w:val="48"/>
        <w:rtl/>
      </w:rPr>
      <w:t>لثاني</w:t>
    </w:r>
    <w:r w:rsidRPr="00FA0C4B">
      <w:rPr>
        <w:rFonts w:cs="PT Simple Bold Ruled" w:hint="cs"/>
        <w:color w:val="0070C0"/>
        <w:sz w:val="48"/>
        <w:szCs w:val="48"/>
        <w:rtl/>
      </w:rPr>
      <w:t xml:space="preserve"> متوسط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A8B" w:rsidRDefault="009C1F3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28713" o:spid="_x0000_s1025" type="#_x0000_t136" style="position:absolute;margin-left:0;margin-top:0;width:440.25pt;height:146.25pt;rotation:315;z-index:-251658240;mso-position-horizontal:center;mso-position-horizontal-relative:margin;mso-position-vertical:center;mso-position-vertical-relative:margin" o:allowincell="f" fillcolor="#00b0f0" stroked="f">
          <v:fill opacity=".5"/>
          <v:textpath style="font-family:&quot;Calibri&quot;;font-size:120pt" string="بصمة ابداع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5F7"/>
    <w:multiLevelType w:val="hybridMultilevel"/>
    <w:tmpl w:val="79202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3EE7"/>
    <w:multiLevelType w:val="hybridMultilevel"/>
    <w:tmpl w:val="A7F4A482"/>
    <w:lvl w:ilvl="0" w:tplc="04090001">
      <w:start w:val="1"/>
      <w:numFmt w:val="bullet"/>
      <w:lvlText w:val=""/>
      <w:lvlJc w:val="left"/>
      <w:pPr>
        <w:ind w:left="1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8" w:hanging="360"/>
      </w:pPr>
      <w:rPr>
        <w:rFonts w:ascii="Wingdings" w:hAnsi="Wingdings" w:hint="default"/>
      </w:rPr>
    </w:lvl>
  </w:abstractNum>
  <w:abstractNum w:abstractNumId="2">
    <w:nsid w:val="3298411D"/>
    <w:multiLevelType w:val="hybridMultilevel"/>
    <w:tmpl w:val="5C244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C3C8C"/>
    <w:multiLevelType w:val="hybridMultilevel"/>
    <w:tmpl w:val="F4B09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C760D2"/>
    <w:multiLevelType w:val="hybridMultilevel"/>
    <w:tmpl w:val="1F90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080ED0"/>
    <w:multiLevelType w:val="hybridMultilevel"/>
    <w:tmpl w:val="CD76A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F01FA"/>
    <w:multiLevelType w:val="hybridMultilevel"/>
    <w:tmpl w:val="F6084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8135D"/>
    <w:multiLevelType w:val="hybridMultilevel"/>
    <w:tmpl w:val="1C66C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3665FD"/>
    <w:multiLevelType w:val="hybridMultilevel"/>
    <w:tmpl w:val="E1202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A0C4B"/>
    <w:rsid w:val="0009201C"/>
    <w:rsid w:val="001F5C99"/>
    <w:rsid w:val="00296D33"/>
    <w:rsid w:val="009C1F39"/>
    <w:rsid w:val="00FA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0C4B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FA0C4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FA0C4B"/>
  </w:style>
  <w:style w:type="paragraph" w:styleId="a6">
    <w:name w:val="footer"/>
    <w:basedOn w:val="a"/>
    <w:link w:val="Char0"/>
    <w:uiPriority w:val="99"/>
    <w:semiHidden/>
    <w:unhideWhenUsed/>
    <w:rsid w:val="00FA0C4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FA0C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2011-08-23T09:04:00Z</dcterms:created>
  <dcterms:modified xsi:type="dcterms:W3CDTF">2011-08-23T09:31:00Z</dcterms:modified>
</cp:coreProperties>
</file>